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CF38A" w14:textId="0282D772" w:rsidR="00C20529" w:rsidRPr="003D091B" w:rsidRDefault="00C20529" w:rsidP="00C20529">
      <w:pPr>
        <w:rPr>
          <w:b/>
          <w:bCs/>
          <w:u w:val="single"/>
        </w:rPr>
      </w:pPr>
      <w:r w:rsidRPr="003D091B">
        <w:rPr>
          <w:b/>
          <w:bCs/>
          <w:u w:val="single"/>
        </w:rPr>
        <w:t>Neue Wege der Ansprache: Wir werden Teil der Initiative „Botschafterinnen und Botschafter des Handwerks</w:t>
      </w:r>
      <w:r w:rsidRPr="002C28C1">
        <w:rPr>
          <w:b/>
          <w:bCs/>
          <w:u w:val="single"/>
        </w:rPr>
        <w:t>“</w:t>
      </w:r>
    </w:p>
    <w:p w14:paraId="25579F52" w14:textId="708FDA72" w:rsidR="00C20529" w:rsidRPr="003D091B" w:rsidRDefault="00C20529" w:rsidP="00C20529">
      <w:r w:rsidRPr="003D091B">
        <w:t>Wir machen mit! Wir haben uns für eine Kooperation mit dem Modellprojekt „Botschafterinnen und Botschafter des Handwerks“ entschieden, das von der Zentralstelle für die Weiterbildung im Handwerk e.</w:t>
      </w:r>
      <w:r w:rsidR="0090143C">
        <w:t> </w:t>
      </w:r>
      <w:r w:rsidRPr="003D091B">
        <w:t xml:space="preserve">V. (ZWH) bundesweit im Rahmen des IQ Netzwerks umgesetzt wird. </w:t>
      </w:r>
    </w:p>
    <w:p w14:paraId="2D87CA62" w14:textId="77777777" w:rsidR="00C20529" w:rsidRPr="003D091B" w:rsidRDefault="00C20529" w:rsidP="00C20529">
      <w:pPr>
        <w:rPr>
          <w:b/>
          <w:bCs/>
        </w:rPr>
      </w:pPr>
      <w:r w:rsidRPr="003D091B">
        <w:rPr>
          <w:b/>
          <w:bCs/>
        </w:rPr>
        <w:t xml:space="preserve">Die Initiative kurz </w:t>
      </w:r>
      <w:r w:rsidRPr="002C28C1">
        <w:rPr>
          <w:b/>
          <w:bCs/>
        </w:rPr>
        <w:t>vorgestellt</w:t>
      </w:r>
    </w:p>
    <w:p w14:paraId="4D6BD0EA" w14:textId="2681C7BF" w:rsidR="00C20529" w:rsidRPr="003D091B" w:rsidRDefault="00C20529" w:rsidP="00C20529">
      <w:pPr>
        <w:rPr>
          <w:rFonts w:cstheme="minorHAnsi"/>
        </w:rPr>
      </w:pPr>
      <w:r w:rsidRPr="003D091B">
        <w:t xml:space="preserve">In dem Modellprojekt </w:t>
      </w:r>
      <w:r w:rsidRPr="003D091B">
        <w:rPr>
          <w:rFonts w:cstheme="minorHAnsi"/>
        </w:rPr>
        <w:t>erproben Pilotierungskammern in ganz Deutschland innovative Formen der Ansprache und Unterstützung von Zugewanderten im Handwerk. In einem Peer-to-Peer</w:t>
      </w:r>
      <w:r w:rsidR="00A712E0">
        <w:rPr>
          <w:rFonts w:cstheme="minorHAnsi"/>
        </w:rPr>
        <w:t>-</w:t>
      </w:r>
      <w:r w:rsidRPr="003D091B">
        <w:rPr>
          <w:rFonts w:cstheme="minorHAnsi"/>
        </w:rPr>
        <w:t xml:space="preserve">Ansatz </w:t>
      </w:r>
      <w:r w:rsidRPr="003D091B">
        <w:t xml:space="preserve">setzen sich ehrenamtliche </w:t>
      </w:r>
      <w:r w:rsidRPr="002C28C1">
        <w:t>Botschafter*innen</w:t>
      </w:r>
      <w:r w:rsidRPr="003D091B">
        <w:t xml:space="preserve"> für die Arbeitsmarktintegration von Menschen mit Zuwanderungsgeschichte ein. Die </w:t>
      </w:r>
      <w:r w:rsidRPr="002C28C1">
        <w:t>Handwerker*innen</w:t>
      </w:r>
      <w:r w:rsidRPr="003D091B">
        <w:t>, für die das Handwerk zu einer zweiten Heimat geworden ist, sind motiviert</w:t>
      </w:r>
      <w:r w:rsidR="00C73CDC">
        <w:t>,</w:t>
      </w:r>
      <w:r w:rsidRPr="003D091B">
        <w:t xml:space="preserve"> neu </w:t>
      </w:r>
      <w:r w:rsidR="00C73CDC">
        <w:t>z</w:t>
      </w:r>
      <w:r w:rsidRPr="003D091B">
        <w:t>ugewanderten</w:t>
      </w:r>
      <w:r w:rsidR="00C73CDC">
        <w:t xml:space="preserve"> Menschen</w:t>
      </w:r>
      <w:r w:rsidRPr="003D091B">
        <w:t xml:space="preserve"> Mut zu machen, ihren Weg ins Handwerk zu finden. So wird Interesse an einer Karriere im Handwerk geweckt.</w:t>
      </w:r>
      <w:r w:rsidRPr="003D091B">
        <w:rPr>
          <w:rFonts w:cstheme="minorHAnsi"/>
        </w:rPr>
        <w:t xml:space="preserve"> </w:t>
      </w:r>
    </w:p>
    <w:p w14:paraId="3C3A8D81" w14:textId="5C60EF52" w:rsidR="00C20529" w:rsidRPr="003D091B" w:rsidRDefault="00C20529" w:rsidP="00C20529">
      <w:r w:rsidRPr="003D091B">
        <w:rPr>
          <w:rFonts w:cstheme="minorHAnsi"/>
        </w:rPr>
        <w:t xml:space="preserve">Die </w:t>
      </w:r>
      <w:r w:rsidRPr="002C28C1">
        <w:rPr>
          <w:rFonts w:cstheme="minorHAnsi"/>
        </w:rPr>
        <w:t>Botschafter*innen</w:t>
      </w:r>
      <w:r w:rsidRPr="003D091B">
        <w:rPr>
          <w:rFonts w:cstheme="minorHAnsi"/>
        </w:rPr>
        <w:t xml:space="preserve">, die meist selbst zugewandert sind oder in der zweiten Generation in Deutschland leben, werden in unserem Handwerkskammerbezirk betreut. So können sie </w:t>
      </w:r>
      <w:r w:rsidR="00411298">
        <w:rPr>
          <w:rFonts w:cstheme="minorHAnsi"/>
        </w:rPr>
        <w:t>dank</w:t>
      </w:r>
      <w:r w:rsidRPr="003D091B">
        <w:rPr>
          <w:rFonts w:cstheme="minorHAnsi"/>
        </w:rPr>
        <w:t xml:space="preserve"> ihre</w:t>
      </w:r>
      <w:r w:rsidR="00411298">
        <w:rPr>
          <w:rFonts w:cstheme="minorHAnsi"/>
        </w:rPr>
        <w:t>r</w:t>
      </w:r>
      <w:r w:rsidRPr="003D091B">
        <w:rPr>
          <w:rFonts w:cstheme="minorHAnsi"/>
        </w:rPr>
        <w:t xml:space="preserve"> Erfahrungen und Sprachkenntnisse authentisch über ihre Wege ins Handwerk berichten.</w:t>
      </w:r>
    </w:p>
    <w:p w14:paraId="2D53684E" w14:textId="0DCA13B4" w:rsidR="00C20529" w:rsidRPr="003D091B" w:rsidRDefault="00C20529" w:rsidP="00C20529">
      <w:pPr>
        <w:rPr>
          <w:b/>
          <w:bCs/>
        </w:rPr>
      </w:pPr>
      <w:r w:rsidRPr="003D091B">
        <w:rPr>
          <w:b/>
          <w:bCs/>
        </w:rPr>
        <w:t xml:space="preserve">Mehr zur Initiative: </w:t>
      </w:r>
      <w:r w:rsidR="00984DD9">
        <w:rPr>
          <w:b/>
          <w:bCs/>
        </w:rPr>
        <w:t>e</w:t>
      </w:r>
      <w:r w:rsidRPr="003D091B">
        <w:rPr>
          <w:b/>
          <w:bCs/>
        </w:rPr>
        <w:t xml:space="preserve">infach </w:t>
      </w:r>
      <w:r w:rsidRPr="002C28C1">
        <w:rPr>
          <w:b/>
          <w:bCs/>
        </w:rPr>
        <w:t>durchklicken</w:t>
      </w:r>
    </w:p>
    <w:p w14:paraId="73D53506" w14:textId="1C629DFC" w:rsidR="00C20529" w:rsidRPr="003D091B" w:rsidRDefault="00C20529" w:rsidP="00C20529">
      <w:pPr>
        <w:rPr>
          <w:rFonts w:cstheme="minorHAnsi"/>
        </w:rPr>
      </w:pPr>
      <w:r w:rsidRPr="003D091B">
        <w:t xml:space="preserve">Die Initiative ist eingebettet in den </w:t>
      </w:r>
      <w:r w:rsidRPr="003D091B">
        <w:rPr>
          <w:rFonts w:asciiTheme="minorHAnsi" w:hAnsiTheme="minorHAnsi" w:cstheme="minorHAnsi"/>
        </w:rPr>
        <w:t>Handlungsschwerpunkt 4 „Regionale Fachkräftenetzwerke – Einwanderung“ des IQ Netzwerks</w:t>
      </w:r>
      <w:r w:rsidRPr="003D091B">
        <w:rPr>
          <w:rFonts w:cstheme="minorHAnsi"/>
        </w:rPr>
        <w:t xml:space="preserve"> und wird von der ZWH (Zentralstelle für die Weiterbildung um Handwerk e.</w:t>
      </w:r>
      <w:r w:rsidR="0069212B">
        <w:rPr>
          <w:rFonts w:cstheme="minorHAnsi"/>
        </w:rPr>
        <w:t> </w:t>
      </w:r>
      <w:r w:rsidRPr="003D091B">
        <w:rPr>
          <w:rFonts w:cstheme="minorHAnsi"/>
        </w:rPr>
        <w:t>V.) im Rahmen ihrer Aktivitäten im Multiplikatorenprojekt des Förderprogramms Integration durch Qualifizierung (MUT IQ) umgesetzt. Sie wird finanziert aus Mitteln des Bundesministeriums für Arbeit und Soziales (</w:t>
      </w:r>
      <w:r w:rsidRPr="002C28C1">
        <w:rPr>
          <w:rFonts w:cstheme="minorHAnsi"/>
        </w:rPr>
        <w:t>BMAS</w:t>
      </w:r>
      <w:r w:rsidRPr="003D091B">
        <w:rPr>
          <w:rFonts w:cstheme="minorHAnsi"/>
        </w:rPr>
        <w:t>).</w:t>
      </w:r>
    </w:p>
    <w:p w14:paraId="55602C54" w14:textId="77777777" w:rsidR="00C20529" w:rsidRPr="003D091B" w:rsidRDefault="00C20529" w:rsidP="00C20529">
      <w:pPr>
        <w:rPr>
          <w:rFonts w:cstheme="minorHAnsi"/>
        </w:rPr>
      </w:pPr>
      <w:r w:rsidRPr="003D091B">
        <w:rPr>
          <w:rFonts w:cstheme="minorHAnsi"/>
          <w:b/>
          <w:bCs/>
        </w:rPr>
        <w:t>Mehr zur Initiative:</w:t>
      </w:r>
      <w:r w:rsidRPr="003D091B">
        <w:rPr>
          <w:rFonts w:cstheme="minorHAnsi"/>
        </w:rPr>
        <w:t xml:space="preserve"> </w:t>
      </w:r>
      <w:hyperlink r:id="rId8" w:history="1">
        <w:r w:rsidRPr="003D091B">
          <w:rPr>
            <w:rStyle w:val="Hyperlink"/>
            <w:rFonts w:cstheme="minorHAnsi"/>
          </w:rPr>
          <w:t>https://botschafter-des-handwerks.de/</w:t>
        </w:r>
      </w:hyperlink>
    </w:p>
    <w:p w14:paraId="659163D0" w14:textId="77777777" w:rsidR="00C20529" w:rsidRPr="003D091B" w:rsidRDefault="00C20529" w:rsidP="00C20529">
      <w:pPr>
        <w:rPr>
          <w:rFonts w:cstheme="minorHAnsi"/>
        </w:rPr>
      </w:pPr>
      <w:r w:rsidRPr="003D091B">
        <w:rPr>
          <w:rFonts w:cstheme="minorHAnsi"/>
          <w:b/>
          <w:bCs/>
        </w:rPr>
        <w:t xml:space="preserve">Instagram-Kanal der Initiative: </w:t>
      </w:r>
      <w:hyperlink r:id="rId9" w:history="1">
        <w:r w:rsidRPr="003D091B">
          <w:rPr>
            <w:rStyle w:val="Hyperlink"/>
            <w:rFonts w:cstheme="minorHAnsi"/>
          </w:rPr>
          <w:t>https://www.instagram.com/botschaft_des_handwerks/</w:t>
        </w:r>
      </w:hyperlink>
    </w:p>
    <w:p w14:paraId="15AEFF7A" w14:textId="77777777" w:rsidR="00C20529" w:rsidRPr="003D091B" w:rsidRDefault="00C20529" w:rsidP="00C20529">
      <w:pPr>
        <w:rPr>
          <w:rFonts w:cstheme="minorHAnsi"/>
          <w:u w:val="single"/>
        </w:rPr>
      </w:pPr>
      <w:r w:rsidRPr="002C28C1">
        <w:rPr>
          <w:rFonts w:cstheme="minorHAnsi"/>
          <w:b/>
          <w:bCs/>
        </w:rPr>
        <w:t>YouTube-Kanal</w:t>
      </w:r>
      <w:r w:rsidRPr="003D091B">
        <w:rPr>
          <w:rFonts w:cstheme="minorHAnsi"/>
          <w:b/>
          <w:bCs/>
        </w:rPr>
        <w:t xml:space="preserve"> der Initiative: </w:t>
      </w:r>
      <w:hyperlink r:id="rId10" w:history="1">
        <w:r w:rsidRPr="003D091B">
          <w:rPr>
            <w:rStyle w:val="Hyperlink"/>
            <w:rFonts w:cstheme="minorHAnsi"/>
          </w:rPr>
          <w:t>https://www.youtube.com/channel/UCHFj6LFKF9XJsYCsSBGJPew</w:t>
        </w:r>
      </w:hyperlink>
    </w:p>
    <w:p w14:paraId="758BA7C9" w14:textId="77777777" w:rsidR="00C20529" w:rsidRPr="003D091B" w:rsidRDefault="00C20529" w:rsidP="00C20529">
      <w:pPr>
        <w:rPr>
          <w:rFonts w:cstheme="minorHAnsi"/>
        </w:rPr>
      </w:pPr>
      <w:r w:rsidRPr="003D091B">
        <w:rPr>
          <w:rFonts w:cstheme="minorHAnsi"/>
          <w:b/>
          <w:bCs/>
        </w:rPr>
        <w:t xml:space="preserve">Zur </w:t>
      </w:r>
      <w:r w:rsidRPr="002C28C1">
        <w:rPr>
          <w:rFonts w:cstheme="minorHAnsi"/>
          <w:b/>
          <w:bCs/>
        </w:rPr>
        <w:t>BBH Academy</w:t>
      </w:r>
      <w:r w:rsidRPr="003D091B">
        <w:rPr>
          <w:rFonts w:cstheme="minorHAnsi"/>
          <w:b/>
          <w:bCs/>
        </w:rPr>
        <w:t xml:space="preserve">: </w:t>
      </w:r>
      <w:hyperlink r:id="rId11" w:history="1">
        <w:r w:rsidRPr="003D091B">
          <w:rPr>
            <w:rStyle w:val="Hyperlink"/>
            <w:rFonts w:cstheme="minorHAnsi"/>
          </w:rPr>
          <w:t>https://academy.botschafter-des-handwerks.de/</w:t>
        </w:r>
      </w:hyperlink>
    </w:p>
    <w:p w14:paraId="09B0BA44" w14:textId="77777777" w:rsidR="00C20529" w:rsidRPr="003D091B" w:rsidRDefault="00C20529" w:rsidP="00C20529"/>
    <w:p w14:paraId="41A6598A" w14:textId="1439ECC4" w:rsidR="00997BC8" w:rsidRPr="003D091B" w:rsidRDefault="00997BC8" w:rsidP="00C20529"/>
    <w:sectPr w:rsidR="00997BC8" w:rsidRPr="003D091B" w:rsidSect="00922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134" w:left="1134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F13DE" w14:textId="77777777" w:rsidR="00075DBD" w:rsidRDefault="00075DBD">
      <w:pPr>
        <w:spacing w:after="0"/>
      </w:pPr>
      <w:r>
        <w:separator/>
      </w:r>
    </w:p>
  </w:endnote>
  <w:endnote w:type="continuationSeparator" w:id="0">
    <w:p w14:paraId="06A5EF28" w14:textId="77777777" w:rsidR="00075DBD" w:rsidRDefault="00075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A23B" w14:textId="77777777" w:rsidR="002C28C1" w:rsidRDefault="002C28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2400" w14:textId="300ECBC6" w:rsidR="00157B68" w:rsidRPr="006B3894" w:rsidRDefault="00EE2703" w:rsidP="006B3894">
    <w:pPr>
      <w:pStyle w:val="Fuzeile"/>
      <w:ind w:right="-680"/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788EBFA" wp14:editId="7AD19D60">
              <wp:simplePos x="0" y="0"/>
              <wp:positionH relativeFrom="column">
                <wp:posOffset>6985</wp:posOffset>
              </wp:positionH>
              <wp:positionV relativeFrom="paragraph">
                <wp:posOffset>202564</wp:posOffset>
              </wp:positionV>
              <wp:extent cx="6551930" cy="0"/>
              <wp:effectExtent l="0" t="0" r="0" b="0"/>
              <wp:wrapNone/>
              <wp:docPr id="6" name="Gerade Verbindung mit Pfei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5519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515B8E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6" o:spid="_x0000_s1026" type="#_x0000_t32" style="position:absolute;margin-left:.55pt;margin-top:15.95pt;width:515.9pt;height:0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" strokecolor="#7f7f7f [1612]"/>
          </w:pict>
        </mc:Fallback>
      </mc:AlternateContent>
    </w:r>
  </w:p>
  <w:p w14:paraId="1AEEC5D4" w14:textId="77777777" w:rsidR="00157B68" w:rsidRDefault="00AA22C1" w:rsidP="006B3894">
    <w:pPr>
      <w:pStyle w:val="Fuzeile"/>
    </w:pPr>
  </w:p>
  <w:p w14:paraId="552827D6" w14:textId="77777777" w:rsidR="00157B68" w:rsidRDefault="00AA22C1" w:rsidP="006B38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46882" w14:textId="77777777" w:rsidR="002C28C1" w:rsidRDefault="002C28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D2CD1" w14:textId="77777777" w:rsidR="00075DBD" w:rsidRDefault="00075DBD">
      <w:pPr>
        <w:spacing w:after="0"/>
      </w:pPr>
      <w:r>
        <w:separator/>
      </w:r>
    </w:p>
  </w:footnote>
  <w:footnote w:type="continuationSeparator" w:id="0">
    <w:p w14:paraId="6A0290C0" w14:textId="77777777" w:rsidR="00075DBD" w:rsidRDefault="00075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A86E1" w14:textId="77777777" w:rsidR="002C28C1" w:rsidRDefault="002C28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CBFAF" w14:textId="77777777" w:rsidR="00157B68" w:rsidRDefault="00EE2703" w:rsidP="00BF47BB">
    <w:pPr>
      <w:pStyle w:val="Kopfzeile"/>
      <w:tabs>
        <w:tab w:val="clear" w:pos="4536"/>
        <w:tab w:val="clear" w:pos="9072"/>
        <w:tab w:val="left" w:pos="888"/>
      </w:tabs>
    </w:pPr>
    <w:r>
      <w:rPr>
        <w:noProof/>
      </w:rPr>
      <w:t xml:space="preserve"> </w: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9F4BD2F" wp14:editId="7D0A8478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47855" cy="10676564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Q_allgemein_HSP1_2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855" cy="10676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05E28015" w14:textId="77777777" w:rsidR="00157B68" w:rsidRDefault="00AA22C1" w:rsidP="00BF47BB">
    <w:pPr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1C21" w14:textId="77777777" w:rsidR="002C28C1" w:rsidRDefault="002C28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7670"/>
    <w:multiLevelType w:val="hybridMultilevel"/>
    <w:tmpl w:val="B0342D4A"/>
    <w:lvl w:ilvl="0" w:tplc="6FC6A04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E92"/>
    <w:multiLevelType w:val="hybridMultilevel"/>
    <w:tmpl w:val="5CB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835"/>
    <w:multiLevelType w:val="hybridMultilevel"/>
    <w:tmpl w:val="96BE5BF8"/>
    <w:lvl w:ilvl="0" w:tplc="A252C9FE">
      <w:start w:val="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1AA"/>
    <w:multiLevelType w:val="hybridMultilevel"/>
    <w:tmpl w:val="5FCE0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1751"/>
    <w:multiLevelType w:val="hybridMultilevel"/>
    <w:tmpl w:val="DE062BDA"/>
    <w:lvl w:ilvl="0" w:tplc="8DF20D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378A"/>
    <w:multiLevelType w:val="hybridMultilevel"/>
    <w:tmpl w:val="4836D406"/>
    <w:lvl w:ilvl="0" w:tplc="9C3E7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DC7282"/>
    <w:multiLevelType w:val="hybridMultilevel"/>
    <w:tmpl w:val="C7F46648"/>
    <w:lvl w:ilvl="0" w:tplc="8EC0CE4C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4A0EB8"/>
    <w:multiLevelType w:val="hybridMultilevel"/>
    <w:tmpl w:val="5CB88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1FDD"/>
    <w:multiLevelType w:val="hybridMultilevel"/>
    <w:tmpl w:val="5432888C"/>
    <w:lvl w:ilvl="0" w:tplc="7EB2129C">
      <w:start w:val="4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FB6A7D"/>
    <w:multiLevelType w:val="hybridMultilevel"/>
    <w:tmpl w:val="A51E0E90"/>
    <w:lvl w:ilvl="0" w:tplc="B56473F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70C7"/>
    <w:multiLevelType w:val="hybridMultilevel"/>
    <w:tmpl w:val="0C1E2BDC"/>
    <w:lvl w:ilvl="0" w:tplc="9266DC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5F61"/>
    <w:multiLevelType w:val="hybridMultilevel"/>
    <w:tmpl w:val="EC586AC2"/>
    <w:lvl w:ilvl="0" w:tplc="11BEF4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426ACC"/>
    <w:multiLevelType w:val="hybridMultilevel"/>
    <w:tmpl w:val="251E47DA"/>
    <w:lvl w:ilvl="0" w:tplc="C67E687E">
      <w:start w:val="3"/>
      <w:numFmt w:val="bullet"/>
      <w:lvlText w:val=""/>
      <w:lvlJc w:val="left"/>
      <w:pPr>
        <w:ind w:left="11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E8"/>
    <w:rsid w:val="000352DA"/>
    <w:rsid w:val="00075DBD"/>
    <w:rsid w:val="00077AE1"/>
    <w:rsid w:val="000977D5"/>
    <w:rsid w:val="000A680A"/>
    <w:rsid w:val="000B20C1"/>
    <w:rsid w:val="000B7929"/>
    <w:rsid w:val="000C01A3"/>
    <w:rsid w:val="000D0FCE"/>
    <w:rsid w:val="000D3970"/>
    <w:rsid w:val="000D74BD"/>
    <w:rsid w:val="000E0E2F"/>
    <w:rsid w:val="000F4F6F"/>
    <w:rsid w:val="00132696"/>
    <w:rsid w:val="00174FBE"/>
    <w:rsid w:val="00184624"/>
    <w:rsid w:val="00187D46"/>
    <w:rsid w:val="0019510A"/>
    <w:rsid w:val="001B1C11"/>
    <w:rsid w:val="001B7E86"/>
    <w:rsid w:val="001D4E00"/>
    <w:rsid w:val="001F2C96"/>
    <w:rsid w:val="002153D2"/>
    <w:rsid w:val="00225163"/>
    <w:rsid w:val="00234469"/>
    <w:rsid w:val="002504AA"/>
    <w:rsid w:val="0025536C"/>
    <w:rsid w:val="00256CB1"/>
    <w:rsid w:val="00267A65"/>
    <w:rsid w:val="00275E5C"/>
    <w:rsid w:val="0028150D"/>
    <w:rsid w:val="002C28C1"/>
    <w:rsid w:val="002F28DE"/>
    <w:rsid w:val="00302D3C"/>
    <w:rsid w:val="00305194"/>
    <w:rsid w:val="00306985"/>
    <w:rsid w:val="00317EEA"/>
    <w:rsid w:val="003350F2"/>
    <w:rsid w:val="003564CE"/>
    <w:rsid w:val="00384E6E"/>
    <w:rsid w:val="00391266"/>
    <w:rsid w:val="003A6479"/>
    <w:rsid w:val="003A6DBE"/>
    <w:rsid w:val="003B3B8D"/>
    <w:rsid w:val="003C1041"/>
    <w:rsid w:val="003D091B"/>
    <w:rsid w:val="003E41F8"/>
    <w:rsid w:val="00400620"/>
    <w:rsid w:val="00410822"/>
    <w:rsid w:val="00411298"/>
    <w:rsid w:val="00412FCC"/>
    <w:rsid w:val="004176A4"/>
    <w:rsid w:val="00417ACA"/>
    <w:rsid w:val="00423E39"/>
    <w:rsid w:val="00430E07"/>
    <w:rsid w:val="0046285D"/>
    <w:rsid w:val="00475D0C"/>
    <w:rsid w:val="004A18DA"/>
    <w:rsid w:val="004B058B"/>
    <w:rsid w:val="004B6513"/>
    <w:rsid w:val="004C31F0"/>
    <w:rsid w:val="004D6B86"/>
    <w:rsid w:val="004D75C6"/>
    <w:rsid w:val="004E001C"/>
    <w:rsid w:val="004F2004"/>
    <w:rsid w:val="00500A52"/>
    <w:rsid w:val="0050121D"/>
    <w:rsid w:val="0050551F"/>
    <w:rsid w:val="005571A3"/>
    <w:rsid w:val="0057198B"/>
    <w:rsid w:val="0057387D"/>
    <w:rsid w:val="0058387F"/>
    <w:rsid w:val="00596247"/>
    <w:rsid w:val="005A6EC5"/>
    <w:rsid w:val="005A717C"/>
    <w:rsid w:val="005D0900"/>
    <w:rsid w:val="005F55EC"/>
    <w:rsid w:val="005F661D"/>
    <w:rsid w:val="00607617"/>
    <w:rsid w:val="00617817"/>
    <w:rsid w:val="00637BC1"/>
    <w:rsid w:val="00641906"/>
    <w:rsid w:val="0065593F"/>
    <w:rsid w:val="0066206B"/>
    <w:rsid w:val="00667F26"/>
    <w:rsid w:val="00672E0C"/>
    <w:rsid w:val="0069212B"/>
    <w:rsid w:val="00692AE5"/>
    <w:rsid w:val="00693BB4"/>
    <w:rsid w:val="006A3B3D"/>
    <w:rsid w:val="006B4583"/>
    <w:rsid w:val="006E528B"/>
    <w:rsid w:val="0071157B"/>
    <w:rsid w:val="0073135F"/>
    <w:rsid w:val="00747D10"/>
    <w:rsid w:val="007518B8"/>
    <w:rsid w:val="00753E2B"/>
    <w:rsid w:val="00755806"/>
    <w:rsid w:val="00763400"/>
    <w:rsid w:val="00763EE7"/>
    <w:rsid w:val="0077282A"/>
    <w:rsid w:val="00781919"/>
    <w:rsid w:val="00785472"/>
    <w:rsid w:val="007B182A"/>
    <w:rsid w:val="007D45E3"/>
    <w:rsid w:val="007D57B4"/>
    <w:rsid w:val="007E1843"/>
    <w:rsid w:val="007F5BFE"/>
    <w:rsid w:val="00807FDC"/>
    <w:rsid w:val="0083434E"/>
    <w:rsid w:val="008370EC"/>
    <w:rsid w:val="00840386"/>
    <w:rsid w:val="008414DD"/>
    <w:rsid w:val="00857398"/>
    <w:rsid w:val="00886276"/>
    <w:rsid w:val="008965AD"/>
    <w:rsid w:val="00897DE2"/>
    <w:rsid w:val="008A7563"/>
    <w:rsid w:val="008A7F3E"/>
    <w:rsid w:val="008D4E35"/>
    <w:rsid w:val="008E01BB"/>
    <w:rsid w:val="0090143C"/>
    <w:rsid w:val="00931F62"/>
    <w:rsid w:val="009553BD"/>
    <w:rsid w:val="009576A8"/>
    <w:rsid w:val="00963045"/>
    <w:rsid w:val="00970898"/>
    <w:rsid w:val="00975244"/>
    <w:rsid w:val="00984DD9"/>
    <w:rsid w:val="00997BC8"/>
    <w:rsid w:val="009A4D4F"/>
    <w:rsid w:val="00A05F58"/>
    <w:rsid w:val="00A17DB9"/>
    <w:rsid w:val="00A430F3"/>
    <w:rsid w:val="00A708AD"/>
    <w:rsid w:val="00A712E0"/>
    <w:rsid w:val="00A71EBB"/>
    <w:rsid w:val="00A90504"/>
    <w:rsid w:val="00AA16E5"/>
    <w:rsid w:val="00AA22C1"/>
    <w:rsid w:val="00AA356A"/>
    <w:rsid w:val="00AC6FDF"/>
    <w:rsid w:val="00AD55AE"/>
    <w:rsid w:val="00AD78A9"/>
    <w:rsid w:val="00AE361A"/>
    <w:rsid w:val="00AE5BE3"/>
    <w:rsid w:val="00AF4384"/>
    <w:rsid w:val="00B16A22"/>
    <w:rsid w:val="00B339CE"/>
    <w:rsid w:val="00B47D8F"/>
    <w:rsid w:val="00B9095E"/>
    <w:rsid w:val="00BB1249"/>
    <w:rsid w:val="00BB3EBE"/>
    <w:rsid w:val="00BB633B"/>
    <w:rsid w:val="00BD5053"/>
    <w:rsid w:val="00BF542A"/>
    <w:rsid w:val="00C01E33"/>
    <w:rsid w:val="00C112A8"/>
    <w:rsid w:val="00C20529"/>
    <w:rsid w:val="00C56399"/>
    <w:rsid w:val="00C60981"/>
    <w:rsid w:val="00C61187"/>
    <w:rsid w:val="00C73CDC"/>
    <w:rsid w:val="00CA0E69"/>
    <w:rsid w:val="00CA1591"/>
    <w:rsid w:val="00CC19A3"/>
    <w:rsid w:val="00CD30D2"/>
    <w:rsid w:val="00CE1E12"/>
    <w:rsid w:val="00CE2BEB"/>
    <w:rsid w:val="00CF788E"/>
    <w:rsid w:val="00D00188"/>
    <w:rsid w:val="00D22E4C"/>
    <w:rsid w:val="00D36BBD"/>
    <w:rsid w:val="00D62C98"/>
    <w:rsid w:val="00DB2273"/>
    <w:rsid w:val="00DE0677"/>
    <w:rsid w:val="00DE522E"/>
    <w:rsid w:val="00E115C6"/>
    <w:rsid w:val="00E12D68"/>
    <w:rsid w:val="00E12E48"/>
    <w:rsid w:val="00E3343C"/>
    <w:rsid w:val="00E41562"/>
    <w:rsid w:val="00E55DD2"/>
    <w:rsid w:val="00E71DE8"/>
    <w:rsid w:val="00E97F1C"/>
    <w:rsid w:val="00EA30C2"/>
    <w:rsid w:val="00EB3702"/>
    <w:rsid w:val="00EB58CC"/>
    <w:rsid w:val="00EB5CF1"/>
    <w:rsid w:val="00EE2703"/>
    <w:rsid w:val="00EF37BA"/>
    <w:rsid w:val="00EF3A99"/>
    <w:rsid w:val="00EF415E"/>
    <w:rsid w:val="00F063A9"/>
    <w:rsid w:val="00F21E74"/>
    <w:rsid w:val="00F36232"/>
    <w:rsid w:val="00F3725E"/>
    <w:rsid w:val="00F40E9A"/>
    <w:rsid w:val="00F41BC4"/>
    <w:rsid w:val="00F518E2"/>
    <w:rsid w:val="00F706D2"/>
    <w:rsid w:val="00FB3D98"/>
    <w:rsid w:val="00FB6291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215064"/>
  <w15:chartTrackingRefBased/>
  <w15:docId w15:val="{79BA7C69-6691-40F9-B9B0-0A9F1AB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1DE8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DE8"/>
    <w:pPr>
      <w:tabs>
        <w:tab w:val="center" w:pos="4536"/>
        <w:tab w:val="right" w:pos="9072"/>
      </w:tabs>
      <w:spacing w:after="0"/>
      <w:ind w:right="-567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E71DE8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E71DE8"/>
    <w:pPr>
      <w:tabs>
        <w:tab w:val="center" w:pos="4536"/>
        <w:tab w:val="right" w:pos="9072"/>
      </w:tabs>
      <w:spacing w:after="0"/>
      <w:ind w:right="-567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71DE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71D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46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62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D0C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5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5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562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5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1562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9624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92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schafter-des-handwerks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y.botschafter-des-handwerks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channel/UCHFj6LFKF9XJsYCsSBGJPe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botschaft_des_handwerk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4719-DCA4-47D0-83C6-E8F27F8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Aksoy, Dilara</dc:creator>
  <cp:keywords/>
  <dc:description/>
  <cp:lastModifiedBy>Hamann, Katharina</cp:lastModifiedBy>
  <cp:revision>16</cp:revision>
  <cp:lastPrinted>2020-09-25T15:14:00Z</cp:lastPrinted>
  <dcterms:created xsi:type="dcterms:W3CDTF">2021-07-08T12:33:00Z</dcterms:created>
  <dcterms:modified xsi:type="dcterms:W3CDTF">2021-07-13T10:12:00Z</dcterms:modified>
</cp:coreProperties>
</file>